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FE" w:rsidRDefault="006B47FE" w:rsidP="006B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F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4F05" w:rsidRPr="006B47FE" w:rsidRDefault="006B47FE" w:rsidP="006B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 по противодействию коррупции в МКОУ ДО ДЮСШ пгт Красная Поляна  в 2021-2022 году</w:t>
      </w:r>
    </w:p>
    <w:p w:rsidR="006B47FE" w:rsidRPr="006B47FE" w:rsidRDefault="006B47FE" w:rsidP="006B47F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25"/>
        <w:gridCol w:w="1701"/>
      </w:tblGrid>
      <w:tr w:rsidR="006B47FE" w:rsidRPr="006B47FE" w:rsidTr="005560FF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№ </w:t>
            </w:r>
            <w:proofErr w:type="gramStart"/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26" w:type="dxa"/>
            <w:gridSpan w:val="2"/>
            <w:shd w:val="clear" w:color="auto" w:fill="FFFFFF"/>
            <w:hideMark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B47FE" w:rsidRPr="006B47FE" w:rsidTr="005560FF">
        <w:trPr>
          <w:trHeight w:val="410"/>
        </w:trPr>
        <w:tc>
          <w:tcPr>
            <w:tcW w:w="10353" w:type="dxa"/>
            <w:gridSpan w:val="5"/>
            <w:shd w:val="clear" w:color="auto" w:fill="FFFFFF"/>
            <w:hideMark/>
          </w:tcPr>
          <w:p w:rsidR="006B47FE" w:rsidRPr="006B47FE" w:rsidRDefault="006B47FE" w:rsidP="006B47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 при директоре;</w:t>
            </w:r>
          </w:p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Педагогических советах;</w:t>
            </w:r>
          </w:p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(общих, групповых) родителей (законных 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от 28.10.2021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методист, тренеры-преподаватели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Анализ качества реализации «Плана работы по противодействию коррупции за 2020- 2021 учебный год»</w:t>
            </w:r>
          </w:p>
        </w:tc>
        <w:tc>
          <w:tcPr>
            <w:tcW w:w="1772" w:type="dxa"/>
            <w:shd w:val="clear" w:color="auto" w:fill="FFFFFF"/>
          </w:tcPr>
          <w:p w:rsid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Май    2022</w:t>
            </w:r>
          </w:p>
          <w:p w:rsidR="006B47FE" w:rsidRPr="006B47FE" w:rsidRDefault="006B47FE" w:rsidP="003F4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педсовета №</w:t>
            </w:r>
            <w:r w:rsidR="003F4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F43A3">
              <w:rPr>
                <w:rFonts w:ascii="Times New Roman" w:hAnsi="Times New Roman" w:cs="Times New Roman"/>
                <w:sz w:val="24"/>
                <w:szCs w:val="24"/>
              </w:rPr>
              <w:t xml:space="preserve"> 02.06.2022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99" w:type="dxa"/>
            <w:shd w:val="clear" w:color="auto" w:fill="FFFFFF"/>
            <w:hideMark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работы по противодействию коррупции  на 2022-2023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 г</w:t>
            </w:r>
          </w:p>
          <w:p w:rsidR="006B47FE" w:rsidRPr="006B47FE" w:rsidRDefault="006B47FE" w:rsidP="003F4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F43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43A3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26" w:type="dxa"/>
            <w:gridSpan w:val="2"/>
            <w:shd w:val="clear" w:color="auto" w:fill="FFFFFF"/>
            <w:hideMark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Жалоб не поступало</w:t>
            </w: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Представление общественности  самоанализа работы  Школы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 на сайте ДЮСШ в апреле 2022 г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6B47FE" w:rsidRPr="006B47FE" w:rsidTr="005560FF">
        <w:trPr>
          <w:trHeight w:val="686"/>
        </w:trPr>
        <w:tc>
          <w:tcPr>
            <w:tcW w:w="10353" w:type="dxa"/>
            <w:gridSpan w:val="5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2.Обеспечение права граждан на доступ к информации о деятельности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14383F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2022 г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  <w:r w:rsidR="0014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 года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1469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граждан о  правах на получение детьми  бесплатного дополнительного образования.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="0014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методист, тренеры-преподаватели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 р</w:t>
            </w:r>
            <w:proofErr w:type="gramEnd"/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одителей (законных 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14383F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Жалоб не было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соблюдений правил приема, перевода и отчисления 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14383F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правила соблюдены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6B47FE" w:rsidRPr="006B47FE" w:rsidTr="005560FF">
        <w:trPr>
          <w:trHeight w:val="686"/>
        </w:trPr>
        <w:tc>
          <w:tcPr>
            <w:tcW w:w="10353" w:type="dxa"/>
            <w:gridSpan w:val="5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3.Обеспечение открытости деятельности Школы</w:t>
            </w:r>
          </w:p>
        </w:tc>
      </w:tr>
      <w:tr w:rsidR="006B47FE" w:rsidRPr="006B47FE" w:rsidTr="0014383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руководителем Школы в управление образования администрации Вятскополянского района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6B47FE" w:rsidRPr="006B47FE" w:rsidRDefault="0014383F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14383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жалоб и обращений граждан, поступающих через системы общего пользования (почтовой, электронный адрес,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6B47FE" w:rsidRPr="006B47FE" w:rsidRDefault="0014383F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не было</w:t>
            </w:r>
          </w:p>
        </w:tc>
        <w:tc>
          <w:tcPr>
            <w:tcW w:w="1701" w:type="dxa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FE" w:rsidRPr="006B47FE" w:rsidTr="0014383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Распределение выплат стимулирующего характера на заседаниях  постоянно действующей комиссии по установлению компенсационных и стимулирующих выплат и других видов материальных поощрений работникам ДЮСШ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6B47FE" w:rsidRPr="0014383F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83F">
              <w:rPr>
                <w:rFonts w:ascii="Times New Roman" w:hAnsi="Times New Roman" w:cs="Times New Roman"/>
                <w:sz w:val="20"/>
                <w:szCs w:val="20"/>
              </w:rPr>
              <w:t>По итогам месяца, квартала, года на основании Положения об оплате труда работников Школы</w:t>
            </w:r>
            <w:r w:rsidR="0014383F">
              <w:rPr>
                <w:rFonts w:ascii="Times New Roman" w:hAnsi="Times New Roman" w:cs="Times New Roman"/>
                <w:sz w:val="20"/>
                <w:szCs w:val="20"/>
              </w:rPr>
              <w:t xml:space="preserve"> ведется работа</w:t>
            </w:r>
            <w:r w:rsidR="003F4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83F" w:rsidRPr="0014383F">
              <w:rPr>
                <w:rFonts w:ascii="Times New Roman" w:hAnsi="Times New Roman" w:cs="Times New Roman"/>
                <w:sz w:val="20"/>
                <w:szCs w:val="20"/>
              </w:rPr>
              <w:t>постояннодействующей комиссией</w:t>
            </w:r>
          </w:p>
        </w:tc>
        <w:tc>
          <w:tcPr>
            <w:tcW w:w="1701" w:type="dxa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Члены  постоянно действующей комиссии</w:t>
            </w:r>
          </w:p>
        </w:tc>
      </w:tr>
      <w:tr w:rsidR="006B47FE" w:rsidRPr="006B47FE" w:rsidTr="0014383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Школу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14383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="0014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велось регулярно</w:t>
            </w:r>
          </w:p>
        </w:tc>
        <w:tc>
          <w:tcPr>
            <w:tcW w:w="1701" w:type="dxa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47FE" w:rsidRPr="006B47FE" w:rsidTr="0014383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14383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6B47FE" w:rsidRPr="006B47FE" w:rsidRDefault="0043451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 случаев не было</w:t>
            </w:r>
          </w:p>
        </w:tc>
        <w:tc>
          <w:tcPr>
            <w:tcW w:w="1701" w:type="dxa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FE" w:rsidRPr="006B47FE" w:rsidTr="005560FF">
        <w:trPr>
          <w:trHeight w:val="686"/>
        </w:trPr>
        <w:tc>
          <w:tcPr>
            <w:tcW w:w="10353" w:type="dxa"/>
            <w:gridSpan w:val="5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4.Обеспечение права граждан на доступ к информации о деятельности Школы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личного приема граждан директором школы.</w:t>
            </w:r>
          </w:p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</w:tcPr>
          <w:p w:rsidR="006B47FE" w:rsidRPr="006B47FE" w:rsidRDefault="0043451E" w:rsidP="00434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официальном сайте Школы рубрики «Противодействие коррупции»  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Школы </w:t>
            </w: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доклада и </w:t>
            </w: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правовых актов антикоррупционного содержания </w:t>
            </w: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43451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ДЮСШ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43451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Жалоб не поступало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</w:tr>
      <w:tr w:rsidR="006B47FE" w:rsidRPr="006B47FE" w:rsidTr="005560FF">
        <w:trPr>
          <w:trHeight w:val="686"/>
        </w:trPr>
        <w:tc>
          <w:tcPr>
            <w:tcW w:w="10353" w:type="dxa"/>
            <w:gridSpan w:val="5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B47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Антикоррупционное образование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бесед с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на темы:</w:t>
            </w:r>
          </w:p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против коррупции», «Коррупция. Твое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имеет значение», «Коррупция – явление политическое или экономическое?»</w:t>
            </w:r>
          </w:p>
        </w:tc>
        <w:tc>
          <w:tcPr>
            <w:tcW w:w="1772" w:type="dxa"/>
            <w:shd w:val="clear" w:color="auto" w:fill="FFFFFF"/>
          </w:tcPr>
          <w:p w:rsid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 течение года</w:t>
            </w:r>
          </w:p>
          <w:p w:rsidR="0043451E" w:rsidRDefault="0043451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отделениях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лыжных гонок,</w:t>
            </w:r>
          </w:p>
          <w:p w:rsidR="0043451E" w:rsidRPr="006B47FE" w:rsidRDefault="0043451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баскетбола, волейбола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</w:tr>
      <w:tr w:rsidR="006B47FE" w:rsidRPr="006B47FE" w:rsidTr="005560FF">
        <w:trPr>
          <w:trHeight w:val="686"/>
        </w:trPr>
        <w:tc>
          <w:tcPr>
            <w:tcW w:w="10353" w:type="dxa"/>
            <w:gridSpan w:val="5"/>
            <w:shd w:val="clear" w:color="auto" w:fill="FFFFFF"/>
          </w:tcPr>
          <w:p w:rsidR="006B47FE" w:rsidRPr="006B47FE" w:rsidRDefault="006B47FE" w:rsidP="003F43A3">
            <w:pPr>
              <w:tabs>
                <w:tab w:val="center" w:pos="5171"/>
                <w:tab w:val="left" w:pos="5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6.Взаимодействие Школы и родителей (законных представителей) обучающихся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Школу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43451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2022 на собрании родителей первоклассников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43451E" w:rsidRDefault="0043451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опроса родителей (законных представителей) обучающихся с целью определения степени их удовлетворенности работой  Школы, качеством предоставляемых образовательных услуг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43451E" w:rsidP="0043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7FE"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информации, своевременное размещение сведений о деятельности  Школы  в СМИ, на официальном сайте учреждения </w:t>
            </w:r>
          </w:p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43451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10353" w:type="dxa"/>
            <w:gridSpan w:val="5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b/>
                <w:sz w:val="24"/>
                <w:szCs w:val="24"/>
              </w:rPr>
              <w:t>7. Осуществление контроля финансово-хозяйственной деятельности учреждения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в сфере размещения заказов на поставку товаров, выполнения работ, оказания услуг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имущества, находящегося в муниципальной собственности, обеспечения его сохранности, целевого и эффективного использования </w:t>
            </w:r>
          </w:p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451E" w:rsidRDefault="0043451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3451E" w:rsidRPr="006B47FE" w:rsidRDefault="0043451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средств, в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выделенных на ремонтные работы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434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оказания платных услуг и иной приносящей доход деятельности </w:t>
            </w: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6" w:type="dxa"/>
            <w:gridSpan w:val="2"/>
            <w:shd w:val="clear" w:color="auto" w:fill="FFFFFF"/>
          </w:tcPr>
          <w:p w:rsidR="006B47FE" w:rsidRDefault="006B47F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451E" w:rsidRPr="006B47FE" w:rsidRDefault="0043451E" w:rsidP="003F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B47FE" w:rsidRPr="006B47FE" w:rsidTr="005560FF">
        <w:trPr>
          <w:trHeight w:val="686"/>
        </w:trPr>
        <w:tc>
          <w:tcPr>
            <w:tcW w:w="856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auto" w:fill="FFFFFF"/>
          </w:tcPr>
          <w:p w:rsidR="006B47FE" w:rsidRPr="006B47FE" w:rsidRDefault="006B47FE" w:rsidP="006B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7FE" w:rsidRPr="006B47FE" w:rsidRDefault="006B47FE" w:rsidP="006B47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6B47FE" w:rsidRPr="006B47FE" w:rsidRDefault="006B47FE" w:rsidP="006B47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47FE" w:rsidRPr="006B47FE" w:rsidRDefault="006B47FE" w:rsidP="006B47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47FE" w:rsidRPr="006B47FE" w:rsidRDefault="006B47FE" w:rsidP="006B47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B47FE" w:rsidRPr="006B47FE" w:rsidRDefault="006B47FE" w:rsidP="006B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B47FE" w:rsidRPr="006B47FE" w:rsidRDefault="006B47FE" w:rsidP="006B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7FE" w:rsidRPr="006B47FE" w:rsidSect="006B47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1E"/>
    <w:rsid w:val="0014383F"/>
    <w:rsid w:val="00214F05"/>
    <w:rsid w:val="003F43A3"/>
    <w:rsid w:val="0043451E"/>
    <w:rsid w:val="006B47FE"/>
    <w:rsid w:val="007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F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F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DUSH</cp:lastModifiedBy>
  <cp:revision>3</cp:revision>
  <dcterms:created xsi:type="dcterms:W3CDTF">2022-09-07T10:43:00Z</dcterms:created>
  <dcterms:modified xsi:type="dcterms:W3CDTF">2022-10-03T07:34:00Z</dcterms:modified>
</cp:coreProperties>
</file>