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42" w:rsidRPr="000111A9" w:rsidRDefault="000111A9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E00242" w:rsidRPr="00011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Правильное питание младшего школьника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noProof/>
          <w:color w:val="000000"/>
          <w:sz w:val="22"/>
          <w:szCs w:val="22"/>
          <w:lang w:eastAsia="ru-RU"/>
        </w:rPr>
        <w:drawing>
          <wp:anchor distT="0" distB="0" distL="0" distR="0" simplePos="0" relativeHeight="251658240" behindDoc="0" locked="0" layoutInCell="1" allowOverlap="0" wp14:anchorId="49701C2C" wp14:editId="6CF5B2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581150"/>
            <wp:effectExtent l="0" t="0" r="9525" b="0"/>
            <wp:wrapSquare wrapText="bothSides"/>
            <wp:docPr id="2" name="Рисунок 2" descr="https://prof.medkirov.ru/sites/medprof/main.nsf/ba13d1168a9e8c02c32574960045085d/2f92879d912764e543258369002e0130/doc_body/0.8A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.medkirov.ru/sites/medprof/main.nsf/ba13d1168a9e8c02c32574960045085d/2f92879d912764e543258369002e0130/doc_body/0.8A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lang w:eastAsia="ru-RU"/>
        </w:rPr>
        <w:t>Правильное питание младшего школьника - это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00603C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фактор устойчивости к различным заболеваниям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color w:val="00603C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залог хорошей успеваемости в школе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color w:val="00603C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основа правильного роста и развития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color w:val="00603C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 крепкое здоровье - во взрослой жизни!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u w:val="single"/>
          <w:lang w:eastAsia="ru-RU"/>
        </w:rPr>
        <w:t>Для этого важно соблюдать 5 принципов: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6000A1"/>
          <w:sz w:val="22"/>
          <w:szCs w:val="22"/>
          <w:lang w:eastAsia="ru-RU"/>
        </w:rPr>
        <w:t>♦</w:t>
      </w:r>
      <w:r w:rsidRPr="00646D8C">
        <w:rPr>
          <w:rFonts w:ascii="Times New Roman" w:eastAsia="Times New Roman" w:hAnsi="Times New Roman" w:cs="Times New Roman"/>
          <w:b/>
          <w:bCs/>
          <w:color w:val="6000A1"/>
          <w:sz w:val="22"/>
          <w:szCs w:val="22"/>
          <w:lang w:eastAsia="ru-RU"/>
        </w:rPr>
        <w:t> регулярность,</w:t>
      </w:r>
      <w:r w:rsidRPr="00646D8C">
        <w:rPr>
          <w:rFonts w:ascii="Times New Roman" w:eastAsia="Times New Roman" w:hAnsi="Times New Roman" w:cs="Times New Roman"/>
          <w:b/>
          <w:bCs/>
          <w:color w:val="603181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color w:val="0062E1"/>
          <w:sz w:val="22"/>
          <w:szCs w:val="22"/>
          <w:lang w:eastAsia="ru-RU"/>
        </w:rPr>
        <w:t>♦</w:t>
      </w:r>
      <w:r w:rsidRPr="00646D8C">
        <w:rPr>
          <w:rFonts w:ascii="Times New Roman" w:eastAsia="Times New Roman" w:hAnsi="Times New Roman" w:cs="Times New Roman"/>
          <w:b/>
          <w:bCs/>
          <w:color w:val="0062E1"/>
          <w:sz w:val="22"/>
          <w:szCs w:val="22"/>
          <w:lang w:eastAsia="ru-RU"/>
        </w:rPr>
        <w:t> разнообразие,</w:t>
      </w:r>
      <w:r w:rsidRPr="00646D8C">
        <w:rPr>
          <w:rFonts w:ascii="Times New Roman" w:eastAsia="Times New Roman" w:hAnsi="Times New Roman" w:cs="Times New Roman"/>
          <w:b/>
          <w:bCs/>
          <w:color w:val="00825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color w:val="C20000"/>
          <w:sz w:val="22"/>
          <w:szCs w:val="22"/>
          <w:lang w:eastAsia="ru-RU"/>
        </w:rPr>
        <w:t>♦</w:t>
      </w:r>
      <w:r w:rsidRPr="00646D8C">
        <w:rPr>
          <w:rFonts w:ascii="Times New Roman" w:eastAsia="Times New Roman" w:hAnsi="Times New Roman" w:cs="Times New Roman"/>
          <w:b/>
          <w:bCs/>
          <w:color w:val="C20000"/>
          <w:sz w:val="22"/>
          <w:szCs w:val="22"/>
          <w:lang w:eastAsia="ru-RU"/>
        </w:rPr>
        <w:t> адекватность,</w:t>
      </w: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006000"/>
          <w:sz w:val="22"/>
          <w:szCs w:val="22"/>
          <w:lang w:eastAsia="ru-RU"/>
        </w:rPr>
        <w:t>♦</w:t>
      </w: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lang w:eastAsia="ru-RU"/>
        </w:rPr>
        <w:t> безопасность,</w:t>
      </w:r>
      <w:r w:rsidRPr="00646D8C">
        <w:rPr>
          <w:rFonts w:ascii="Times New Roman" w:eastAsia="Times New Roman" w:hAnsi="Times New Roman" w:cs="Times New Roman"/>
          <w:b/>
          <w:bCs/>
          <w:color w:val="4F4F4F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♦</w:t>
      </w:r>
      <w:r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 удовольствие.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          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Своевременно выработанная привычка принимать пищу в определенные часы позволяет достичь </w:t>
      </w:r>
      <w:r w:rsidRPr="00646D8C">
        <w:rPr>
          <w:rFonts w:ascii="Times New Roman" w:eastAsia="Times New Roman" w:hAnsi="Times New Roman" w:cs="Times New Roman"/>
          <w:b/>
          <w:bCs/>
          <w:color w:val="6000A1"/>
          <w:sz w:val="22"/>
          <w:szCs w:val="22"/>
          <w:lang w:eastAsia="ru-RU"/>
        </w:rPr>
        <w:t>РЕГУЛЯРНОСТИ 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питании. При несоблюдении режима питания у школьника отмечается более высокий уровень тревожности, утомляемости, чаще возникают конфликты с окружающими, сложности в обучении.</w:t>
      </w:r>
    </w:p>
    <w:p w:rsidR="00E00242" w:rsidRPr="00646D8C" w:rsidRDefault="000111A9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         </w:t>
      </w:r>
      <w:r w:rsidR="00E00242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Организм ребенка нуждается в </w:t>
      </w:r>
      <w:r w:rsidR="00E00242" w:rsidRPr="00646D8C">
        <w:rPr>
          <w:rFonts w:ascii="Times New Roman" w:eastAsia="Times New Roman" w:hAnsi="Times New Roman" w:cs="Times New Roman"/>
          <w:b/>
          <w:bCs/>
          <w:color w:val="0062E1"/>
          <w:sz w:val="22"/>
          <w:szCs w:val="22"/>
          <w:lang w:eastAsia="ru-RU"/>
        </w:rPr>
        <w:t>РАЗНООБРАЗНОМ </w:t>
      </w:r>
      <w:r w:rsidR="00E00242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пластическом и энергетическом материале, поэтому в ежедневном меню должны быть мясные, рыбные, молочные продукты, блюда из круп, овощи и фрукты. Очень важно с раннего детства формировать у ребенка разнообразный вкусовой "кругозор" за счет использования разных продуктов, блюд и способов их приготовления.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color w:val="C20000"/>
          <w:sz w:val="22"/>
          <w:szCs w:val="22"/>
          <w:lang w:eastAsia="ru-RU"/>
        </w:rPr>
        <w:t>АДЕКВАТНОСТЬ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рациона заключается в соответствии энергетической ценности употребляемой пищи и энерготрат организма.</w:t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Калорийность рациона школьника 7-10 лет – 2400 ккал, при занятии спортом - на 300-500 ккал больше.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lang w:eastAsia="ru-RU"/>
        </w:rPr>
        <w:t>БЕЗОПАСНОСТЬ 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питания заключается в контроле за составом продуктов, сроком их годности и условиями хранения.</w:t>
      </w:r>
    </w:p>
    <w:p w:rsidR="00E00242" w:rsidRPr="00646D8C" w:rsidRDefault="000111A9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       </w:t>
      </w:r>
      <w:r w:rsidR="00E00242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Пища не только обеспечивает организм полезными веществами и энергией, но и служит источником положительных ощущений. Очень важно с раннего возраста научить ребенка получать </w:t>
      </w:r>
      <w:r w:rsidR="00E00242"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УДОВОЛЬСТВИЕ </w:t>
      </w:r>
      <w:r w:rsidR="00E00242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 вкусной и полезной пищи.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u w:val="single"/>
          <w:lang w:eastAsia="ru-RU"/>
        </w:rPr>
        <w:t>Меню младшего школьника</w:t>
      </w:r>
    </w:p>
    <w:p w:rsidR="000111A9" w:rsidRPr="00646D8C" w:rsidRDefault="00E00242" w:rsidP="000111A9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Для детей младшего школьного возраста оптимально 5-разо</w:t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вое питание с интервалами между  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приемами пищи не более 4 часов:</w:t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FFFFFF"/>
          <w:sz w:val="22"/>
          <w:szCs w:val="22"/>
          <w:lang w:eastAsia="ru-RU"/>
        </w:rPr>
        <w:t>меню</w:t>
      </w:r>
      <w:r w:rsidRPr="00646D8C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drawing>
          <wp:inline distT="0" distB="0" distL="0" distR="0" wp14:anchorId="13BD256D" wp14:editId="5A5193B3">
            <wp:extent cx="4031311" cy="1375576"/>
            <wp:effectExtent l="0" t="0" r="7620" b="0"/>
            <wp:docPr id="1" name="Рисунок 1" descr="https://prof.medkirov.ru/sites/medprof/main.nsf/ba13d1168a9e8c02c32574960045085d/2f92879d912764e543258369002e0130/doc_body/2.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.medkirov.ru/sites/medprof/main.nsf/ba13d1168a9e8c02c32574960045085d/2f92879d912764e543258369002e0130/doc_body/2.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721" cy="137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       </w:t>
      </w:r>
    </w:p>
    <w:p w:rsidR="00E00242" w:rsidRPr="00646D8C" w:rsidRDefault="00E00242" w:rsidP="000111A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Для детей школьного возраста питание должно быть сбалансированным по белкам, жирам, углеводам, витаминам и минеральным веществам.Соотношение между белками, жирами и углеводами должно быть 1:1:4.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u w:val="single"/>
          <w:lang w:eastAsia="ru-RU"/>
        </w:rPr>
        <w:t>БЕЛКИ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Белки</w:t>
      </w:r>
      <w:r w:rsidRPr="00646D8C">
        <w:rPr>
          <w:rFonts w:ascii="Times New Roman" w:eastAsia="Times New Roman" w:hAnsi="Times New Roman" w:cs="Times New Roman"/>
          <w:color w:val="82C168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– это главный строительный материал, содержат незаменимые аминокислоты. 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2F2F2F"/>
          <w:sz w:val="22"/>
          <w:szCs w:val="22"/>
          <w:lang w:eastAsia="ru-RU"/>
        </w:rPr>
        <w:t>Недостаток белка задержка роста и умственного развития, появление кожных изменений, снижение сопротивляемости организма к заболеваниям, нарушение деятельности желез внутренней секреции.</w:t>
      </w:r>
      <w:r w:rsidR="000111A9" w:rsidRPr="00646D8C">
        <w:rPr>
          <w:rFonts w:ascii="Times New Roman" w:eastAsia="Times New Roman" w:hAnsi="Times New Roman" w:cs="Times New Roman"/>
          <w:b/>
          <w:bCs/>
          <w:i/>
          <w:iCs/>
          <w:color w:val="2F2F2F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Мясо, рыба, яйца, творог, сыр, морепродукты, бобовые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- это источник высококачественных белков, витаминов, минеральных веществ, незаменимых аминокислот.</w:t>
      </w:r>
      <w:r w:rsidRPr="00646D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Из мяса предпочтительнее - нежирная говядина, телятина, курица, индейка, приготовленные в отварном и запеченном виде.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Обязательным продуктом в рационе школьника должна быть 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рыба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 Она богата омега-3-полиненасыщенными жирными кислотами, витаминами Д, А, группы В, минеральными веществами K, S, P, J, Zn, Fe, Cu и др. Раз в неделю рекомендуется включать в меню ребенка </w:t>
      </w:r>
      <w:r w:rsidRPr="00646D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жирную рыбу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что важно для нормального зрения и работы мозга.</w:t>
      </w:r>
      <w:r w:rsidR="0008122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Молоко и кисломолочные продукты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должны присутствовать в рационе ежедневно. Молоко - обязательный, не подлежащий замене, продукт (т.к. молочный белок и другие компоненты молока в наибольшей степени соответствуют потребностям детского организма). </w:t>
      </w:r>
      <w:r w:rsidRPr="00646D8C">
        <w:rPr>
          <w:rFonts w:ascii="Times New Roman" w:eastAsia="Times New Roman" w:hAnsi="Times New Roman" w:cs="Times New Roman"/>
          <w:i/>
          <w:iCs/>
          <w:color w:val="006000"/>
          <w:sz w:val="22"/>
          <w:szCs w:val="22"/>
          <w:lang w:eastAsia="ru-RU"/>
        </w:rPr>
        <w:t>Для детей младшего школьного возраста суточная норма молока — 500 мл</w:t>
      </w:r>
      <w:r w:rsidRPr="00646D8C">
        <w:rPr>
          <w:rFonts w:ascii="Times New Roman" w:eastAsia="Times New Roman" w:hAnsi="Times New Roman" w:cs="Times New Roman"/>
          <w:color w:val="006000"/>
          <w:sz w:val="22"/>
          <w:szCs w:val="22"/>
          <w:lang w:eastAsia="ru-RU"/>
        </w:rPr>
        <w:t>.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Не реже чем через день следует включать</w:t>
      </w: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сметану, творог, 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сыр.</w:t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lastRenderedPageBreak/>
        <w:t>Яйца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богаты высококачественным белком, витаминами, лецитином, бета–каротином, рекомендуется по 1 шт. 2-3 раза в неделю.</w:t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Важным дополнением белковой части рациона школьника являются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 бобовые и орехи</w:t>
      </w:r>
      <w:r w:rsidRPr="00646D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.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u w:val="single"/>
          <w:lang w:eastAsia="ru-RU"/>
        </w:rPr>
        <w:t>ЖИРЫ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Жирам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отводится роль энергетического материала, источника жирорастворимых</w:t>
      </w:r>
      <w:r w:rsidRPr="00646D8C">
        <w:rPr>
          <w:rFonts w:ascii="Times New Roman" w:eastAsia="Times New Roman" w:hAnsi="Times New Roman" w:cs="Times New Roman"/>
          <w:color w:val="2F2F2F"/>
          <w:sz w:val="22"/>
          <w:szCs w:val="22"/>
          <w:lang w:eastAsia="ru-RU"/>
        </w:rPr>
        <w:t> витаминов А, Е и Д, фосфолипидов и незаменимых жирных кислот. 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Недостаток жиров </w:t>
      </w:r>
      <w:r w:rsidRPr="00646D8C">
        <w:rPr>
          <w:rFonts w:ascii="Times New Roman" w:eastAsia="Times New Roman" w:hAnsi="Times New Roman" w:cs="Times New Roman"/>
          <w:color w:val="A00000"/>
          <w:sz w:val="22"/>
          <w:szCs w:val="22"/>
          <w:lang w:eastAsia="ru-RU"/>
        </w:rPr>
        <w:t>▬►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снижение иммунитета, </w:t>
      </w:r>
      <w:r w:rsidRPr="00646D8C">
        <w:rPr>
          <w:rFonts w:ascii="Times New Roman" w:eastAsia="Times New Roman" w:hAnsi="Times New Roman" w:cs="Times New Roman"/>
          <w:color w:val="2F2F2F"/>
          <w:sz w:val="22"/>
          <w:szCs w:val="22"/>
          <w:lang w:eastAsia="ru-RU"/>
        </w:rPr>
        <w:t>замедление роста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а избыток </w:t>
      </w:r>
      <w:r w:rsidRPr="00646D8C">
        <w:rPr>
          <w:rFonts w:ascii="Times New Roman" w:eastAsia="Times New Roman" w:hAnsi="Times New Roman" w:cs="Times New Roman"/>
          <w:color w:val="A00000"/>
          <w:sz w:val="22"/>
          <w:szCs w:val="22"/>
          <w:lang w:eastAsia="ru-RU"/>
        </w:rPr>
        <w:t>▬►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нарушение обмена веществ, ухудшение усвоения белка, расстройство пищеварения. В рационе питания младшего школьника должны сочетаться 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растительные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(подсолнечное, оливковое, льняное, кукурузное масло)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 и животные жиры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(сливки, сливочное масло).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color w:val="006000"/>
          <w:sz w:val="22"/>
          <w:szCs w:val="22"/>
          <w:u w:val="single"/>
          <w:lang w:eastAsia="ru-RU"/>
        </w:rPr>
        <w:t>УГЛЕВОДЫ</w:t>
      </w:r>
    </w:p>
    <w:p w:rsidR="00E00242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Углеводы – это основной источник энергии для организма, входят в состав клеток и играют важную роль в обеспечении иммунитета.</w:t>
      </w:r>
      <w:r w:rsidR="000111A9" w:rsidRPr="00646D8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Источники углеводов: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 крупы и зерновые, макароны, овощи, фрукты, ягоды, зелень.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Все они помимо витаминов и минеральных веществ содержат клетчатку.</w:t>
      </w:r>
      <w:r w:rsidR="000111A9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Клетчатка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– трудноперевариваемые вещества, которые находятся только в растительной пище: злаках, стеблях, листьях, фруктах и овощах, необходимые для нормального пищеварения.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    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Суточная потребность школьников в</w:t>
      </w:r>
      <w:r w:rsidRPr="00646D8C">
        <w:rPr>
          <w:rFonts w:ascii="Times New Roman" w:eastAsia="Times New Roman" w:hAnsi="Times New Roman" w:cs="Times New Roman"/>
          <w:color w:val="00600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воде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- около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1,5 л (30 мл × 1 кг массы тела). Обязательно давайте ребёнку обычную питьевую негазированную воду, а не сок, чай или другие напитки.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</w:p>
    <w:p w:rsidR="00646D8C" w:rsidRPr="00646D8C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В рационе школьника обязательно должны присутствовать продукты, содержащие необходимые для жизнедеятельности витамины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624181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(А, С, Е, группы В)</w:t>
      </w:r>
      <w:r w:rsidRPr="00646D8C">
        <w:rPr>
          <w:rFonts w:ascii="Times New Roman" w:eastAsia="Times New Roman" w:hAnsi="Times New Roman" w:cs="Times New Roman"/>
          <w:i/>
          <w:iCs/>
          <w:color w:val="00600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b/>
          <w:bCs/>
          <w:i/>
          <w:iCs/>
          <w:color w:val="006000"/>
          <w:sz w:val="22"/>
          <w:szCs w:val="22"/>
          <w:lang w:eastAsia="ru-RU"/>
        </w:rPr>
        <w:t>и минеральные соли</w:t>
      </w:r>
      <w:r w:rsidRPr="00646D8C">
        <w:rPr>
          <w:rFonts w:ascii="Times New Roman" w:eastAsia="Times New Roman" w:hAnsi="Times New Roman" w:cs="Times New Roman"/>
          <w:color w:val="37605E"/>
          <w:sz w:val="22"/>
          <w:szCs w:val="22"/>
          <w:lang w:eastAsia="ru-RU"/>
        </w:rPr>
        <w:t> (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кальций, фосфор, калий, йод, железо, фтор, кобальт, селен, медь и др.). Витамины регулируют физиологические и метаболические процессы, участвуют в поддержании иммунитета. Минеральные вещества участвуют в построении структурных компонентов организма, в обменных процессах</w:t>
      </w: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46D8C">
        <w:rPr>
          <w:rFonts w:ascii="Times New Roman" w:eastAsia="Times New Roman" w:hAnsi="Times New Roman" w:cs="Times New Roman"/>
          <w:color w:val="000000"/>
          <w:lang w:eastAsia="ru-RU"/>
        </w:rPr>
        <w:t>Вопрос о необходимости приема витаминно-минеральн</w:t>
      </w:r>
      <w:r w:rsidR="00646D8C">
        <w:rPr>
          <w:rFonts w:ascii="Times New Roman" w:eastAsia="Times New Roman" w:hAnsi="Times New Roman" w:cs="Times New Roman"/>
          <w:color w:val="000000"/>
          <w:lang w:eastAsia="ru-RU"/>
        </w:rPr>
        <w:t>ых комплексов обсудите с врачом).</w:t>
      </w:r>
      <w:r w:rsidR="00646D8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Завтрак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– самый важный приём пищи, он должен быть полноценным и давать достаточное количество энергии. Он может состоять из всевозможных каш, картофельного пюре, макарон, творога, яиц. Дополнительно - сыр, рыба, сосиски. В качестве питья – чай, какао (является для ребенка природным энергетиком) или кофейный напиток с молоком.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Второй завтрак (перекус):</w:t>
      </w:r>
      <w:r w:rsidRPr="00646D8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 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йогурт с печеньем, свежие фрукты или чай с бутербродом (хлеб, масло, сыр), молоко с хлебцами или свежевыжатый сок.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Обед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должен состоять из 4 блюд: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- горячее первое блюдо (суп или борщ)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- второе блюдо (мясо или рыба, приготовленные на пару, гарнир - тушеные овощи, вермишель или каша)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- салат из свежих овощей, заправленный маслом или сметаной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- десерт (сок, компот и небольшой кусочек черного шоколада).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Полдник</w:t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: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молоко или кисломолочный напиток, фрукты, сухофрукты или легкий десерт (пудинг, запеканка), булочка или кондитерские изделия (печенье, сухарики, вафли).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Ужин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должен быть легким, не позднее чем за 3 часа до сна. Например, омлет, творог, тушёные овощи, гречневая, рисовая или овсяная каша, диетическое мясо (кролик, курица) или рыба, приготовленные на пару.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</w:r>
      <w:r w:rsidRPr="00646D8C">
        <w:rPr>
          <w:rFonts w:ascii="Times New Roman" w:eastAsia="Times New Roman" w:hAnsi="Times New Roman" w:cs="Times New Roman"/>
          <w:color w:val="E26200"/>
          <w:sz w:val="22"/>
          <w:szCs w:val="22"/>
          <w:lang w:eastAsia="ru-RU"/>
        </w:rPr>
        <w:t>►</w:t>
      </w:r>
      <w:r w:rsidRPr="00646D8C">
        <w:rPr>
          <w:rFonts w:ascii="Times New Roman" w:eastAsia="Times New Roman" w:hAnsi="Times New Roman" w:cs="Times New Roman"/>
          <w:b/>
          <w:bCs/>
          <w:color w:val="E26200"/>
          <w:sz w:val="22"/>
          <w:szCs w:val="22"/>
          <w:lang w:eastAsia="ru-RU"/>
        </w:rPr>
        <w:t>Перекус</w:t>
      </w:r>
      <w:r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- за час до сна, стакан молока, нежирного кефира или ряженки.</w:t>
      </w:r>
      <w:r w:rsidR="00646D8C" w:rsidRPr="00646D8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</w:r>
    </w:p>
    <w:p w:rsidR="00E00242" w:rsidRPr="000111A9" w:rsidRDefault="00E00242" w:rsidP="000111A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1A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исключить</w:t>
      </w:r>
    </w:p>
    <w:tbl>
      <w:tblPr>
        <w:tblW w:w="46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E00242" w:rsidRPr="000111A9" w:rsidTr="0008122B">
        <w:trPr>
          <w:trHeight w:val="171"/>
        </w:trPr>
        <w:tc>
          <w:tcPr>
            <w:tcW w:w="5000" w:type="pct"/>
            <w:shd w:val="clear" w:color="auto" w:fill="C2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0242" w:rsidRPr="000111A9" w:rsidRDefault="00E00242" w:rsidP="00646D8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1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Из рациона школьника следует исключить!</w:t>
            </w:r>
          </w:p>
        </w:tc>
      </w:tr>
      <w:tr w:rsidR="00E00242" w:rsidRPr="000111A9" w:rsidTr="0008122B">
        <w:trPr>
          <w:trHeight w:val="1145"/>
        </w:trPr>
        <w:tc>
          <w:tcPr>
            <w:tcW w:w="5000" w:type="pct"/>
            <w:shd w:val="clear" w:color="auto" w:fill="FFE1D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0242" w:rsidRPr="00FD5B17" w:rsidRDefault="00E00242" w:rsidP="00646D8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D5B17">
              <w:rPr>
                <w:rFonts w:ascii="Times New Roman" w:eastAsia="Times New Roman" w:hAnsi="Times New Roman" w:cs="Times New Roman"/>
                <w:color w:val="C20000"/>
                <w:sz w:val="22"/>
                <w:szCs w:val="22"/>
                <w:lang w:eastAsia="ru-RU"/>
              </w:rPr>
              <w:t>►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Жареные блюда, копчености,</w:t>
            </w:r>
            <w:r w:rsidRPr="00FD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майонез, острые соусы и приправы, маргарин</w:t>
            </w:r>
            <w:r w:rsidRPr="00FD5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, 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чипсы, сухарики с усилителями вкуса, пакетный сок, леденцы на палочках и десерты с </w:t>
            </w:r>
            <w:r w:rsidR="00646D8C"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красителями, любые газированные 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напитки, фаст-фуд, жевательную резинку.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FD5B17">
              <w:rPr>
                <w:rFonts w:ascii="Times New Roman" w:eastAsia="Times New Roman" w:hAnsi="Times New Roman" w:cs="Times New Roman"/>
                <w:color w:val="C20000"/>
                <w:sz w:val="22"/>
                <w:szCs w:val="22"/>
                <w:lang w:eastAsia="ru-RU"/>
              </w:rPr>
              <w:t>►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полуфабрикатов, колбасных изделий, консервов в меню школьника должно быть сведено к минимуму!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FD5B17">
              <w:rPr>
                <w:rFonts w:ascii="Times New Roman" w:eastAsia="Times New Roman" w:hAnsi="Times New Roman" w:cs="Times New Roman"/>
                <w:color w:val="C20000"/>
                <w:sz w:val="22"/>
                <w:szCs w:val="22"/>
                <w:lang w:eastAsia="ru-RU"/>
              </w:rPr>
              <w:t>►</w:t>
            </w:r>
            <w:r w:rsidRPr="00FD5B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Кондитерские изделия, десерты и сдобная выпечка не должны употребляться в каждый прием пищи и/или вместо него.</w:t>
            </w:r>
          </w:p>
        </w:tc>
      </w:tr>
      <w:tr w:rsidR="00646D8C" w:rsidRPr="000111A9" w:rsidTr="0008122B">
        <w:trPr>
          <w:trHeight w:val="171"/>
        </w:trPr>
        <w:tc>
          <w:tcPr>
            <w:tcW w:w="5000" w:type="pct"/>
            <w:shd w:val="clear" w:color="auto" w:fill="FFE1D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6D8C" w:rsidRPr="000111A9" w:rsidRDefault="00646D8C" w:rsidP="000111A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C20000"/>
                <w:sz w:val="24"/>
                <w:szCs w:val="24"/>
                <w:lang w:eastAsia="ru-RU"/>
              </w:rPr>
            </w:pPr>
          </w:p>
        </w:tc>
      </w:tr>
      <w:tr w:rsidR="00646D8C" w:rsidRPr="000111A9" w:rsidTr="0008122B">
        <w:trPr>
          <w:trHeight w:val="18"/>
        </w:trPr>
        <w:tc>
          <w:tcPr>
            <w:tcW w:w="5000" w:type="pct"/>
            <w:shd w:val="clear" w:color="auto" w:fill="FFE1DC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17" w:rsidRDefault="00FD5B17" w:rsidP="00FD5B17">
            <w:r>
              <w:rPr>
                <w:rFonts w:ascii="Arial" w:eastAsia="Times New Roman" w:hAnsi="Arial" w:cs="Arial"/>
                <w:color w:val="000000"/>
                <w:lang w:eastAsia="ru-RU"/>
              </w:rPr>
              <w:t>Центр общественного здоровья и медицинской профилактики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ru-RU"/>
              </w:rPr>
              <w:t>г.Киров</w:t>
            </w:r>
          </w:p>
          <w:p w:rsidR="00646D8C" w:rsidRPr="000111A9" w:rsidRDefault="00646D8C" w:rsidP="000111A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C20000"/>
                <w:sz w:val="24"/>
                <w:szCs w:val="24"/>
                <w:lang w:eastAsia="ru-RU"/>
              </w:rPr>
            </w:pPr>
          </w:p>
        </w:tc>
      </w:tr>
    </w:tbl>
    <w:p w:rsidR="00D777D6" w:rsidRPr="000111A9" w:rsidRDefault="00D777D6" w:rsidP="0008122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77D6" w:rsidRPr="000111A9" w:rsidSect="000111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49"/>
    <w:rsid w:val="000111A9"/>
    <w:rsid w:val="0008122B"/>
    <w:rsid w:val="00527749"/>
    <w:rsid w:val="00646D8C"/>
    <w:rsid w:val="00D777D6"/>
    <w:rsid w:val="00E00242"/>
    <w:rsid w:val="00FA3B38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0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002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0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002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2025-03-12T08:32:00Z</dcterms:created>
  <dcterms:modified xsi:type="dcterms:W3CDTF">2025-03-19T06:29:00Z</dcterms:modified>
</cp:coreProperties>
</file>